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CAAF2" w14:textId="77777777" w:rsidR="0026621E" w:rsidRPr="00B6768E" w:rsidRDefault="0026621E" w:rsidP="0026621E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es-ES"/>
        </w:rPr>
      </w:pPr>
      <w:r w:rsidRPr="00B6768E">
        <w:rPr>
          <w:rFonts w:eastAsia="Times New Roman" w:cstheme="minorHAnsi"/>
          <w:b/>
          <w:bCs/>
          <w:color w:val="000000"/>
          <w:sz w:val="24"/>
          <w:szCs w:val="24"/>
          <w:lang w:eastAsia="es-ES"/>
        </w:rPr>
        <w:t>PROTOCOLO MODELO BIM ANTEPROYECTO</w:t>
      </w:r>
    </w:p>
    <w:p w14:paraId="6396C680" w14:textId="77777777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</w:p>
    <w:p w14:paraId="2A4A0C5F" w14:textId="072D5F03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>Modelo Consolidado (MC)</w:t>
      </w:r>
      <w:r w:rsidR="003B1275">
        <w:rPr>
          <w:rFonts w:eastAsia="Times New Roman" w:cstheme="minorHAnsi"/>
          <w:color w:val="000000"/>
          <w:lang w:eastAsia="es-ES"/>
        </w:rPr>
        <w:tab/>
      </w:r>
      <w:r w:rsidR="003B1275" w:rsidRPr="003B1275">
        <w:rPr>
          <w:rFonts w:eastAsia="Times New Roman" w:cstheme="minorHAnsi"/>
          <w:color w:val="000000"/>
          <w:lang w:eastAsia="es-ES"/>
        </w:rPr>
        <w:t>AP_CAIF_Aeroparque-</w:t>
      </w:r>
      <w:r w:rsidR="003B1275">
        <w:rPr>
          <w:rFonts w:eastAsia="Times New Roman" w:cstheme="minorHAnsi"/>
          <w:color w:val="000000"/>
          <w:lang w:eastAsia="es-ES"/>
        </w:rPr>
        <w:t>MC.rvt</w:t>
      </w:r>
    </w:p>
    <w:p w14:paraId="22BDA776" w14:textId="1536387C" w:rsidR="003B1275" w:rsidRPr="003B1275" w:rsidRDefault="0026621E" w:rsidP="0026621E">
      <w:pPr>
        <w:spacing w:after="0" w:line="240" w:lineRule="auto"/>
        <w:jc w:val="both"/>
        <w:rPr>
          <w:rFonts w:eastAsia="Times New Roman" w:cstheme="minorHAnsi"/>
          <w:color w:val="000000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>Modelo Arquitectura (ARQ)</w:t>
      </w:r>
      <w:r w:rsidR="003B1275">
        <w:rPr>
          <w:rFonts w:eastAsia="Times New Roman" w:cstheme="minorHAnsi"/>
          <w:color w:val="000000"/>
          <w:lang w:eastAsia="es-ES"/>
        </w:rPr>
        <w:tab/>
      </w:r>
      <w:r w:rsidR="003B1275" w:rsidRPr="003B1275">
        <w:rPr>
          <w:rFonts w:eastAsia="Times New Roman" w:cstheme="minorHAnsi"/>
          <w:color w:val="000000"/>
          <w:lang w:eastAsia="es-ES"/>
        </w:rPr>
        <w:t>AP_CAIF_Aeroparque-ARQ</w:t>
      </w:r>
      <w:r w:rsidR="003B1275">
        <w:rPr>
          <w:rFonts w:eastAsia="Times New Roman" w:cstheme="minorHAnsi"/>
          <w:color w:val="000000"/>
          <w:lang w:eastAsia="es-ES"/>
        </w:rPr>
        <w:t>.rvt</w:t>
      </w:r>
      <w:r w:rsidR="003B1275">
        <w:rPr>
          <w:rFonts w:eastAsia="Times New Roman" w:cstheme="minorHAnsi"/>
          <w:color w:val="000000"/>
          <w:lang w:eastAsia="es-ES"/>
        </w:rPr>
        <w:tab/>
      </w:r>
    </w:p>
    <w:p w14:paraId="478BCE0A" w14:textId="792CA4F6" w:rsidR="0026621E" w:rsidRDefault="0026621E" w:rsidP="0026621E">
      <w:pPr>
        <w:spacing w:after="0" w:line="240" w:lineRule="auto"/>
        <w:jc w:val="both"/>
        <w:rPr>
          <w:rFonts w:eastAsia="Times New Roman" w:cstheme="minorHAnsi"/>
          <w:color w:val="000000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>Modelo Sitio (SIT)</w:t>
      </w:r>
      <w:r w:rsidR="003B1275">
        <w:rPr>
          <w:rFonts w:eastAsia="Times New Roman" w:cstheme="minorHAnsi"/>
          <w:color w:val="000000"/>
          <w:lang w:eastAsia="es-ES"/>
        </w:rPr>
        <w:tab/>
      </w:r>
      <w:r w:rsidR="003B1275">
        <w:rPr>
          <w:rFonts w:eastAsia="Times New Roman" w:cstheme="minorHAnsi"/>
          <w:color w:val="000000"/>
          <w:lang w:eastAsia="es-ES"/>
        </w:rPr>
        <w:tab/>
      </w:r>
      <w:r w:rsidR="003B1275" w:rsidRPr="003B1275">
        <w:rPr>
          <w:rFonts w:eastAsia="Times New Roman" w:cstheme="minorHAnsi"/>
          <w:color w:val="000000"/>
          <w:lang w:eastAsia="es-ES"/>
        </w:rPr>
        <w:t>AP_CAIF_Aeroparque-</w:t>
      </w:r>
      <w:r w:rsidR="003B1275">
        <w:rPr>
          <w:rFonts w:eastAsia="Times New Roman" w:cstheme="minorHAnsi"/>
          <w:color w:val="000000"/>
          <w:lang w:eastAsia="es-ES"/>
        </w:rPr>
        <w:t>SITIO.rvt</w:t>
      </w:r>
    </w:p>
    <w:p w14:paraId="223FD273" w14:textId="057940E6" w:rsidR="003B1275" w:rsidRDefault="003B1275" w:rsidP="0026621E">
      <w:pPr>
        <w:spacing w:after="0" w:line="240" w:lineRule="auto"/>
        <w:jc w:val="both"/>
        <w:rPr>
          <w:rFonts w:eastAsia="Times New Roman" w:cstheme="minorHAnsi"/>
          <w:color w:val="000000"/>
          <w:lang w:eastAsia="es-ES"/>
        </w:rPr>
      </w:pPr>
    </w:p>
    <w:p w14:paraId="6FB4BD0F" w14:textId="7B83EE0E" w:rsidR="003B1275" w:rsidRDefault="003B1275" w:rsidP="0026621E">
      <w:pPr>
        <w:spacing w:after="0" w:line="240" w:lineRule="auto"/>
        <w:jc w:val="both"/>
        <w:rPr>
          <w:rFonts w:eastAsia="Times New Roman" w:cstheme="minorHAnsi"/>
          <w:color w:val="000000"/>
          <w:lang w:eastAsia="es-ES"/>
        </w:rPr>
      </w:pPr>
      <w:r>
        <w:rPr>
          <w:rFonts w:eastAsia="Times New Roman" w:cstheme="minorHAnsi"/>
          <w:color w:val="000000"/>
          <w:lang w:eastAsia="es-ES"/>
        </w:rPr>
        <w:t>Nombre de Archivos:</w:t>
      </w:r>
      <w:r>
        <w:rPr>
          <w:rFonts w:eastAsia="Times New Roman" w:cstheme="minorHAnsi"/>
          <w:color w:val="000000"/>
          <w:lang w:eastAsia="es-ES"/>
        </w:rPr>
        <w:tab/>
        <w:t>[FASE] _ [EMISOR] _ [PROYECTO] - [ESPECIALIDAD]</w:t>
      </w:r>
      <w:r w:rsidR="00B6768E">
        <w:rPr>
          <w:rFonts w:eastAsia="Times New Roman" w:cstheme="minorHAnsi"/>
          <w:color w:val="000000"/>
          <w:lang w:eastAsia="es-ES"/>
        </w:rPr>
        <w:t xml:space="preserve"> . rvt</w:t>
      </w:r>
    </w:p>
    <w:p w14:paraId="5A0B0562" w14:textId="7E8BEF67" w:rsidR="003B1275" w:rsidRDefault="003B1275" w:rsidP="0026621E">
      <w:pPr>
        <w:spacing w:after="0" w:line="240" w:lineRule="auto"/>
        <w:jc w:val="both"/>
        <w:rPr>
          <w:rFonts w:eastAsia="Times New Roman" w:cstheme="minorHAnsi"/>
          <w:color w:val="000000"/>
          <w:lang w:eastAsia="es-ES"/>
        </w:rPr>
      </w:pPr>
      <w:r>
        <w:rPr>
          <w:rFonts w:eastAsia="Times New Roman" w:cstheme="minorHAnsi"/>
          <w:sz w:val="24"/>
          <w:szCs w:val="24"/>
          <w:lang w:eastAsia="es-ES"/>
        </w:rPr>
        <w:t>Nombre de Vistas:</w:t>
      </w:r>
      <w:r>
        <w:rPr>
          <w:rFonts w:eastAsia="Times New Roman" w:cstheme="minorHAnsi"/>
          <w:sz w:val="24"/>
          <w:szCs w:val="24"/>
          <w:lang w:eastAsia="es-ES"/>
        </w:rPr>
        <w:tab/>
      </w:r>
      <w:r>
        <w:rPr>
          <w:rFonts w:eastAsia="Times New Roman" w:cstheme="minorHAnsi"/>
          <w:color w:val="000000"/>
          <w:lang w:eastAsia="es-ES"/>
        </w:rPr>
        <w:t xml:space="preserve">[EMISOR] _ </w:t>
      </w:r>
      <w:r w:rsidR="00552165">
        <w:rPr>
          <w:rFonts w:eastAsia="Times New Roman" w:cstheme="minorHAnsi"/>
          <w:color w:val="000000"/>
          <w:lang w:eastAsia="es-ES"/>
        </w:rPr>
        <w:t xml:space="preserve">[TIPO] _ [ESCALA] _ [NIVEL] _ [ESPECIALIDAD] _ [FASE] </w:t>
      </w:r>
    </w:p>
    <w:p w14:paraId="596C4205" w14:textId="0F507D4F" w:rsidR="00552165" w:rsidRDefault="00552165" w:rsidP="0026621E">
      <w:pPr>
        <w:spacing w:after="0" w:line="240" w:lineRule="auto"/>
        <w:jc w:val="both"/>
        <w:rPr>
          <w:rFonts w:eastAsia="Times New Roman" w:cstheme="minorHAnsi"/>
          <w:color w:val="000000"/>
          <w:lang w:eastAsia="es-ES"/>
        </w:rPr>
      </w:pPr>
      <w:r>
        <w:rPr>
          <w:rFonts w:eastAsia="Times New Roman" w:cstheme="minorHAnsi"/>
          <w:color w:val="000000"/>
          <w:lang w:eastAsia="es-ES"/>
        </w:rPr>
        <w:t>Nombre de Láminas:</w:t>
      </w:r>
      <w:r>
        <w:rPr>
          <w:rFonts w:eastAsia="Times New Roman" w:cstheme="minorHAnsi"/>
          <w:color w:val="000000"/>
          <w:lang w:eastAsia="es-ES"/>
        </w:rPr>
        <w:tab/>
        <w:t>[RUBRADO] – [NOMBRE LÁMINA]</w:t>
      </w:r>
    </w:p>
    <w:p w14:paraId="1DE3FAAC" w14:textId="1FFEB7B6" w:rsidR="00B6768E" w:rsidRDefault="00B86281" w:rsidP="0026621E">
      <w:pPr>
        <w:pBdr>
          <w:bottom w:val="single" w:sz="12" w:space="1" w:color="auto"/>
        </w:pBdr>
        <w:spacing w:after="0" w:line="240" w:lineRule="auto"/>
        <w:jc w:val="both"/>
        <w:rPr>
          <w:rFonts w:eastAsia="Times New Roman" w:cstheme="minorHAnsi"/>
          <w:color w:val="000000"/>
          <w:lang w:eastAsia="es-ES"/>
        </w:rPr>
      </w:pPr>
      <w:r>
        <w:rPr>
          <w:rFonts w:eastAsia="Times New Roman" w:cstheme="minorHAnsi"/>
          <w:color w:val="000000"/>
          <w:lang w:eastAsia="es-ES"/>
        </w:rPr>
        <w:t xml:space="preserve">Nombre de fases: </w:t>
      </w:r>
      <w:r>
        <w:rPr>
          <w:rFonts w:eastAsia="Times New Roman" w:cstheme="minorHAnsi"/>
          <w:color w:val="000000"/>
          <w:lang w:eastAsia="es-ES"/>
        </w:rPr>
        <w:tab/>
        <w:t>[AP]: Anteproyecto</w:t>
      </w:r>
    </w:p>
    <w:p w14:paraId="09DA9531" w14:textId="300FD515" w:rsidR="00B86281" w:rsidRDefault="00B86281" w:rsidP="0026621E">
      <w:pPr>
        <w:pBdr>
          <w:bottom w:val="single" w:sz="12" w:space="1" w:color="auto"/>
        </w:pBdr>
        <w:spacing w:after="0" w:line="240" w:lineRule="auto"/>
        <w:jc w:val="both"/>
        <w:rPr>
          <w:rFonts w:eastAsia="Times New Roman" w:cstheme="minorHAnsi"/>
          <w:color w:val="000000"/>
          <w:lang w:eastAsia="es-ES"/>
        </w:rPr>
      </w:pPr>
      <w:r>
        <w:rPr>
          <w:rFonts w:eastAsia="Times New Roman" w:cstheme="minorHAnsi"/>
          <w:color w:val="000000"/>
          <w:lang w:eastAsia="es-ES"/>
        </w:rPr>
        <w:tab/>
      </w:r>
      <w:r>
        <w:rPr>
          <w:rFonts w:eastAsia="Times New Roman" w:cstheme="minorHAnsi"/>
          <w:color w:val="000000"/>
          <w:lang w:eastAsia="es-ES"/>
        </w:rPr>
        <w:tab/>
      </w:r>
      <w:r>
        <w:rPr>
          <w:rFonts w:eastAsia="Times New Roman" w:cstheme="minorHAnsi"/>
          <w:color w:val="000000"/>
          <w:lang w:eastAsia="es-ES"/>
        </w:rPr>
        <w:tab/>
        <w:t>[WIP]: Work in progress</w:t>
      </w:r>
      <w:bookmarkStart w:id="0" w:name="_GoBack"/>
      <w:bookmarkEnd w:id="0"/>
    </w:p>
    <w:p w14:paraId="57E86F57" w14:textId="77777777" w:rsidR="00B86281" w:rsidRDefault="00B86281" w:rsidP="0026621E">
      <w:pPr>
        <w:pBdr>
          <w:bottom w:val="single" w:sz="12" w:space="1" w:color="auto"/>
        </w:pBdr>
        <w:spacing w:after="0" w:line="240" w:lineRule="auto"/>
        <w:jc w:val="both"/>
        <w:rPr>
          <w:rFonts w:eastAsia="Times New Roman" w:cstheme="minorHAnsi"/>
          <w:color w:val="000000"/>
          <w:lang w:eastAsia="es-ES"/>
        </w:rPr>
      </w:pPr>
    </w:p>
    <w:p w14:paraId="596C1EFD" w14:textId="77777777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</w:p>
    <w:p w14:paraId="23EDA315" w14:textId="6C317A85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 xml:space="preserve">El MC contiene los vínculos de </w:t>
      </w:r>
      <w:r w:rsidR="00B6768E">
        <w:rPr>
          <w:rFonts w:eastAsia="Times New Roman" w:cstheme="minorHAnsi"/>
          <w:color w:val="000000"/>
          <w:lang w:eastAsia="es-ES"/>
        </w:rPr>
        <w:t>(</w:t>
      </w:r>
      <w:r w:rsidRPr="0026621E">
        <w:rPr>
          <w:rFonts w:eastAsia="Times New Roman" w:cstheme="minorHAnsi"/>
          <w:color w:val="000000"/>
          <w:lang w:eastAsia="es-ES"/>
        </w:rPr>
        <w:t>ARQ</w:t>
      </w:r>
      <w:r w:rsidR="00B6768E">
        <w:rPr>
          <w:rFonts w:eastAsia="Times New Roman" w:cstheme="minorHAnsi"/>
          <w:color w:val="000000"/>
          <w:lang w:eastAsia="es-ES"/>
        </w:rPr>
        <w:t xml:space="preserve"> </w:t>
      </w:r>
      <w:r w:rsidRPr="0026621E">
        <w:rPr>
          <w:rFonts w:eastAsia="Times New Roman" w:cstheme="minorHAnsi"/>
          <w:color w:val="000000"/>
          <w:lang w:eastAsia="es-ES"/>
        </w:rPr>
        <w:t>+ SIT</w:t>
      </w:r>
      <w:r w:rsidR="00B6768E">
        <w:rPr>
          <w:rFonts w:eastAsia="Times New Roman" w:cstheme="minorHAnsi"/>
          <w:color w:val="000000"/>
          <w:lang w:eastAsia="es-ES"/>
        </w:rPr>
        <w:t>)</w:t>
      </w:r>
      <w:r w:rsidRPr="0026621E">
        <w:rPr>
          <w:rFonts w:eastAsia="Times New Roman" w:cstheme="minorHAnsi"/>
          <w:color w:val="000000"/>
          <w:lang w:eastAsia="es-ES"/>
        </w:rPr>
        <w:t xml:space="preserve">, de los cuales se extraen la </w:t>
      </w:r>
      <w:r>
        <w:rPr>
          <w:rFonts w:eastAsia="Times New Roman" w:cstheme="minorHAnsi"/>
          <w:color w:val="000000"/>
          <w:lang w:eastAsia="es-ES"/>
        </w:rPr>
        <w:t>ge</w:t>
      </w:r>
      <w:r w:rsidRPr="0026621E">
        <w:rPr>
          <w:rFonts w:eastAsia="Times New Roman" w:cstheme="minorHAnsi"/>
          <w:color w:val="000000"/>
          <w:lang w:eastAsia="es-ES"/>
        </w:rPr>
        <w:t>ometría,</w:t>
      </w:r>
      <w:r>
        <w:rPr>
          <w:rFonts w:eastAsia="Times New Roman" w:cstheme="minorHAnsi"/>
          <w:color w:val="000000"/>
          <w:lang w:eastAsia="es-ES"/>
        </w:rPr>
        <w:t xml:space="preserve"> </w:t>
      </w:r>
      <w:r w:rsidRPr="0026621E">
        <w:rPr>
          <w:rFonts w:eastAsia="Times New Roman" w:cstheme="minorHAnsi"/>
          <w:color w:val="000000"/>
          <w:lang w:eastAsia="es-ES"/>
        </w:rPr>
        <w:t>configuraciones de vistas y anotaciones</w:t>
      </w:r>
      <w:r>
        <w:rPr>
          <w:rFonts w:eastAsia="Times New Roman" w:cstheme="minorHAnsi"/>
          <w:color w:val="000000"/>
          <w:lang w:eastAsia="es-ES"/>
        </w:rPr>
        <w:t>.</w:t>
      </w:r>
    </w:p>
    <w:p w14:paraId="6E9627EE" w14:textId="3889AF6F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>Cada modelo (ARQ + SIT) contiene geometría, Metadata del Proyecto y parámetros por elemento según los alcances fijados para etapa Anteproyecto.</w:t>
      </w:r>
    </w:p>
    <w:p w14:paraId="1186C45C" w14:textId="21D457AF" w:rsidR="0026621E" w:rsidRDefault="00552165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>
        <w:rPr>
          <w:rFonts w:eastAsia="Times New Roman" w:cstheme="minorHAnsi"/>
          <w:sz w:val="24"/>
          <w:szCs w:val="24"/>
          <w:lang w:eastAsia="es-ES"/>
        </w:rPr>
        <w:t>Cada modelo (</w:t>
      </w:r>
      <w:r w:rsidR="00B6768E">
        <w:rPr>
          <w:rFonts w:eastAsia="Times New Roman" w:cstheme="minorHAnsi"/>
          <w:sz w:val="24"/>
          <w:szCs w:val="24"/>
          <w:lang w:eastAsia="es-ES"/>
        </w:rPr>
        <w:t>MC + ARQ + SIT) contiene carátula de Inicio, con resumen del Proyecto.</w:t>
      </w:r>
    </w:p>
    <w:p w14:paraId="6A34AC2A" w14:textId="737BE9ED" w:rsidR="007F3157" w:rsidRDefault="007F3157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>
        <w:rPr>
          <w:rFonts w:eastAsia="Times New Roman" w:cstheme="minorHAnsi"/>
          <w:sz w:val="24"/>
          <w:szCs w:val="24"/>
          <w:lang w:eastAsia="es-ES"/>
        </w:rPr>
        <w:t>Cada modelo (MC + ARQ + SIT) trabaja con coordenadas compartidas: CAIF</w:t>
      </w:r>
    </w:p>
    <w:p w14:paraId="39CD3A16" w14:textId="77777777" w:rsidR="00552165" w:rsidRPr="0026621E" w:rsidRDefault="00552165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</w:p>
    <w:p w14:paraId="7A27AA4D" w14:textId="77777777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>MC</w:t>
      </w:r>
      <w:r w:rsidRPr="0026621E">
        <w:rPr>
          <w:rFonts w:eastAsia="Times New Roman" w:cstheme="minorHAnsi"/>
          <w:color w:val="000000"/>
          <w:lang w:eastAsia="es-ES"/>
        </w:rPr>
        <w:tab/>
        <w:t>: Vínculo ARQ + Vínculo SIT + Láminas + Planillas/Fichas cargadas</w:t>
      </w:r>
      <w:r w:rsidRPr="0026621E">
        <w:rPr>
          <w:rFonts w:eastAsia="Times New Roman" w:cstheme="minorHAnsi"/>
          <w:color w:val="000000"/>
          <w:lang w:eastAsia="es-ES"/>
        </w:rPr>
        <w:tab/>
      </w:r>
    </w:p>
    <w:p w14:paraId="5EBD449B" w14:textId="77777777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>ARQ</w:t>
      </w:r>
      <w:r w:rsidRPr="0026621E">
        <w:rPr>
          <w:rFonts w:eastAsia="Times New Roman" w:cstheme="minorHAnsi"/>
          <w:color w:val="000000"/>
          <w:lang w:eastAsia="es-ES"/>
        </w:rPr>
        <w:tab/>
        <w:t>: Geometría + Parámetros</w:t>
      </w:r>
    </w:p>
    <w:p w14:paraId="1DFDD93C" w14:textId="111CC1E2" w:rsidR="0026621E" w:rsidRDefault="0026621E" w:rsidP="0026621E">
      <w:pPr>
        <w:spacing w:after="0" w:line="240" w:lineRule="auto"/>
        <w:jc w:val="both"/>
        <w:rPr>
          <w:rFonts w:eastAsia="Times New Roman" w:cstheme="minorHAnsi"/>
          <w:color w:val="000000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>SIT</w:t>
      </w:r>
      <w:r w:rsidRPr="0026621E">
        <w:rPr>
          <w:rFonts w:eastAsia="Times New Roman" w:cstheme="minorHAnsi"/>
          <w:color w:val="000000"/>
          <w:lang w:eastAsia="es-ES"/>
        </w:rPr>
        <w:tab/>
        <w:t>: Geometría + Parámetros</w:t>
      </w:r>
    </w:p>
    <w:p w14:paraId="1746BA45" w14:textId="0F64A144" w:rsidR="00B6768E" w:rsidRDefault="00B6768E" w:rsidP="0026621E">
      <w:pPr>
        <w:pBdr>
          <w:bottom w:val="single" w:sz="12" w:space="1" w:color="auto"/>
        </w:pBdr>
        <w:spacing w:after="0" w:line="240" w:lineRule="auto"/>
        <w:jc w:val="both"/>
        <w:rPr>
          <w:rFonts w:eastAsia="Times New Roman" w:cstheme="minorHAnsi"/>
          <w:color w:val="000000"/>
          <w:lang w:eastAsia="es-ES"/>
        </w:rPr>
      </w:pPr>
    </w:p>
    <w:p w14:paraId="2E838DFE" w14:textId="77777777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</w:p>
    <w:p w14:paraId="07EB0FC9" w14:textId="4842A0A0" w:rsidR="0026621E" w:rsidRDefault="0026621E" w:rsidP="0026621E">
      <w:pPr>
        <w:spacing w:after="0" w:line="240" w:lineRule="auto"/>
        <w:jc w:val="both"/>
        <w:rPr>
          <w:rFonts w:eastAsia="Times New Roman" w:cstheme="minorHAnsi"/>
          <w:color w:val="000000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>Entregables:</w:t>
      </w:r>
    </w:p>
    <w:p w14:paraId="3F19080C" w14:textId="2BAF777F" w:rsidR="008C1003" w:rsidRPr="0026621E" w:rsidRDefault="008C1003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>
        <w:rPr>
          <w:rFonts w:eastAsia="Times New Roman" w:cstheme="minorHAnsi"/>
          <w:color w:val="000000"/>
          <w:lang w:eastAsia="es-ES"/>
        </w:rPr>
        <w:t>Los Modelos Nativos serán entregados e intercambiados en formato .RVT versión 2018.</w:t>
      </w:r>
    </w:p>
    <w:p w14:paraId="5FC94292" w14:textId="058812F0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>Del MC se extraerán Láminas de planos generales: plantas, cortes, elevaciones</w:t>
      </w:r>
      <w:r w:rsidR="008C1003">
        <w:rPr>
          <w:rFonts w:eastAsia="Times New Roman" w:cstheme="minorHAnsi"/>
          <w:color w:val="000000"/>
          <w:lang w:eastAsia="es-ES"/>
        </w:rPr>
        <w:t>.</w:t>
      </w:r>
    </w:p>
    <w:p w14:paraId="470BCFDA" w14:textId="2AE7BA9E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 xml:space="preserve">El MC contendrá un conjunto de </w:t>
      </w:r>
      <w:r w:rsidR="00EE6950">
        <w:rPr>
          <w:rFonts w:eastAsia="Times New Roman" w:cstheme="minorHAnsi"/>
          <w:color w:val="000000"/>
          <w:lang w:eastAsia="es-ES"/>
        </w:rPr>
        <w:t xml:space="preserve">Detalles: </w:t>
      </w:r>
      <w:r w:rsidRPr="0026621E">
        <w:rPr>
          <w:rFonts w:eastAsia="Times New Roman" w:cstheme="minorHAnsi"/>
          <w:color w:val="000000"/>
          <w:lang w:eastAsia="es-ES"/>
        </w:rPr>
        <w:t>Drafting View, en las cuales están insertas las fichas y planillas tipo complementarias.</w:t>
      </w:r>
    </w:p>
    <w:p w14:paraId="2B31BEDB" w14:textId="77777777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</w:p>
    <w:p w14:paraId="2E73972D" w14:textId="77777777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>Entrega Validación:</w:t>
      </w:r>
      <w:r w:rsidRPr="0026621E">
        <w:rPr>
          <w:rFonts w:eastAsia="Times New Roman" w:cstheme="minorHAnsi"/>
          <w:color w:val="000000"/>
          <w:lang w:eastAsia="es-ES"/>
        </w:rPr>
        <w:tab/>
        <w:t>Archivo Nativo MC+ARQ+SIT</w:t>
      </w:r>
    </w:p>
    <w:p w14:paraId="237B54FE" w14:textId="77777777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>11/OCT/2019</w:t>
      </w:r>
      <w:r w:rsidRPr="0026621E">
        <w:rPr>
          <w:rFonts w:eastAsia="Times New Roman" w:cstheme="minorHAnsi"/>
          <w:color w:val="000000"/>
          <w:lang w:eastAsia="es-ES"/>
        </w:rPr>
        <w:tab/>
      </w:r>
      <w:r w:rsidRPr="0026621E">
        <w:rPr>
          <w:rFonts w:eastAsia="Times New Roman" w:cstheme="minorHAnsi"/>
          <w:color w:val="000000"/>
          <w:lang w:eastAsia="es-ES"/>
        </w:rPr>
        <w:tab/>
        <w:t>Láminas extraídas de MC en formato PDF</w:t>
      </w:r>
    </w:p>
    <w:p w14:paraId="4D785E3A" w14:textId="77777777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ab/>
      </w:r>
    </w:p>
    <w:p w14:paraId="1DC3BBA0" w14:textId="77777777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>Entrega Llamado:</w:t>
      </w:r>
      <w:r w:rsidRPr="0026621E">
        <w:rPr>
          <w:rFonts w:eastAsia="Times New Roman" w:cstheme="minorHAnsi"/>
          <w:color w:val="000000"/>
          <w:lang w:eastAsia="es-ES"/>
        </w:rPr>
        <w:tab/>
        <w:t>Archivo Nativo MC+ARQ+SIT</w:t>
      </w:r>
    </w:p>
    <w:p w14:paraId="7901B9D2" w14:textId="77777777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ab/>
      </w:r>
      <w:r w:rsidRPr="0026621E">
        <w:rPr>
          <w:rFonts w:eastAsia="Times New Roman" w:cstheme="minorHAnsi"/>
          <w:color w:val="000000"/>
          <w:lang w:eastAsia="es-ES"/>
        </w:rPr>
        <w:tab/>
      </w:r>
      <w:r w:rsidRPr="0026621E">
        <w:rPr>
          <w:rFonts w:eastAsia="Times New Roman" w:cstheme="minorHAnsi"/>
          <w:color w:val="000000"/>
          <w:lang w:eastAsia="es-ES"/>
        </w:rPr>
        <w:tab/>
        <w:t>Archivo IFC MC</w:t>
      </w:r>
    </w:p>
    <w:p w14:paraId="52429F2E" w14:textId="77777777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ab/>
      </w:r>
      <w:r w:rsidRPr="0026621E">
        <w:rPr>
          <w:rFonts w:eastAsia="Times New Roman" w:cstheme="minorHAnsi"/>
          <w:color w:val="000000"/>
          <w:lang w:eastAsia="es-ES"/>
        </w:rPr>
        <w:tab/>
      </w:r>
      <w:r w:rsidRPr="0026621E">
        <w:rPr>
          <w:rFonts w:eastAsia="Times New Roman" w:cstheme="minorHAnsi"/>
          <w:color w:val="000000"/>
          <w:lang w:eastAsia="es-ES"/>
        </w:rPr>
        <w:tab/>
        <w:t>Láminas extraídas de MC en formato PDF</w:t>
      </w:r>
    </w:p>
    <w:p w14:paraId="60E18525" w14:textId="117DF163" w:rsidR="0026621E" w:rsidRPr="0026621E" w:rsidRDefault="0026621E" w:rsidP="0026621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es-ES"/>
        </w:rPr>
      </w:pPr>
      <w:r w:rsidRPr="0026621E">
        <w:rPr>
          <w:rFonts w:eastAsia="Times New Roman" w:cstheme="minorHAnsi"/>
          <w:color w:val="000000"/>
          <w:lang w:eastAsia="es-ES"/>
        </w:rPr>
        <w:tab/>
      </w:r>
      <w:r w:rsidRPr="0026621E">
        <w:rPr>
          <w:rFonts w:eastAsia="Times New Roman" w:cstheme="minorHAnsi"/>
          <w:color w:val="000000"/>
          <w:lang w:eastAsia="es-ES"/>
        </w:rPr>
        <w:tab/>
      </w:r>
      <w:r w:rsidRPr="0026621E">
        <w:rPr>
          <w:rFonts w:eastAsia="Times New Roman" w:cstheme="minorHAnsi"/>
          <w:color w:val="000000"/>
          <w:lang w:eastAsia="es-ES"/>
        </w:rPr>
        <w:tab/>
      </w:r>
      <w:r w:rsidR="00EE6950">
        <w:rPr>
          <w:rFonts w:eastAsia="Times New Roman" w:cstheme="minorHAnsi"/>
          <w:color w:val="000000"/>
          <w:lang w:eastAsia="es-ES"/>
        </w:rPr>
        <w:t xml:space="preserve">Detalles: </w:t>
      </w:r>
      <w:r w:rsidRPr="0026621E">
        <w:rPr>
          <w:rFonts w:eastAsia="Times New Roman" w:cstheme="minorHAnsi"/>
          <w:color w:val="000000"/>
          <w:lang w:eastAsia="es-ES"/>
        </w:rPr>
        <w:t>Archivos de fichas y planillas complementarias en formato PDF</w:t>
      </w:r>
    </w:p>
    <w:p w14:paraId="46BDC9B0" w14:textId="77777777" w:rsidR="0034314E" w:rsidRPr="0026621E" w:rsidRDefault="00B86281">
      <w:pPr>
        <w:rPr>
          <w:rFonts w:cstheme="minorHAnsi"/>
        </w:rPr>
      </w:pPr>
    </w:p>
    <w:sectPr w:rsidR="0034314E" w:rsidRPr="002662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21E"/>
    <w:rsid w:val="001E4546"/>
    <w:rsid w:val="0026621E"/>
    <w:rsid w:val="003B1275"/>
    <w:rsid w:val="00552165"/>
    <w:rsid w:val="00591E2A"/>
    <w:rsid w:val="007F3157"/>
    <w:rsid w:val="008C1003"/>
    <w:rsid w:val="00B6768E"/>
    <w:rsid w:val="00B86281"/>
    <w:rsid w:val="00EE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67FF3"/>
  <w15:chartTrackingRefBased/>
  <w15:docId w15:val="{F715ABCF-48C4-4235-9CDF-68DDF65A9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6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tab-span">
    <w:name w:val="apple-tab-span"/>
    <w:basedOn w:val="Fuentedeprrafopredeter"/>
    <w:rsid w:val="00266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8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246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Gerson González López</dc:creator>
  <cp:keywords/>
  <dc:description/>
  <cp:lastModifiedBy>Gerson González López</cp:lastModifiedBy>
  <cp:revision>5</cp:revision>
  <dcterms:created xsi:type="dcterms:W3CDTF">2019-10-10T20:53:00Z</dcterms:created>
  <dcterms:modified xsi:type="dcterms:W3CDTF">2019-10-11T20:21:00Z</dcterms:modified>
</cp:coreProperties>
</file>